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Default Extension="rels" ContentType="application/vnd.openxmlformats-package.relationship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6C8" w:rsidRPr="004D0D14" w:rsidRDefault="005416C8" w:rsidP="004D0D14">
      <w:pPr>
        <w:jc w:val="center"/>
        <w:rPr>
          <w:rFonts w:asciiTheme="majorHAnsi" w:hAnsiTheme="majorHAnsi"/>
          <w:color w:val="333333"/>
          <w:sz w:val="28"/>
          <w:szCs w:val="28"/>
          <w:lang w:eastAsia="fr-FR"/>
        </w:rPr>
      </w:pPr>
      <w:r w:rsidRPr="004D0D14">
        <w:rPr>
          <w:rFonts w:asciiTheme="majorHAnsi" w:hAnsiTheme="majorHAnsi"/>
          <w:color w:val="333333"/>
          <w:sz w:val="28"/>
          <w:szCs w:val="28"/>
          <w:lang w:eastAsia="fr-FR"/>
        </w:rPr>
        <w:t xml:space="preserve">Intervention de Hervé Christofol, lors du séminaire </w:t>
      </w:r>
      <w:r w:rsidR="00BE7518" w:rsidRPr="004D0D14">
        <w:rPr>
          <w:rFonts w:asciiTheme="majorHAnsi" w:hAnsiTheme="majorHAnsi"/>
          <w:color w:val="333333"/>
          <w:sz w:val="28"/>
          <w:szCs w:val="28"/>
          <w:lang w:eastAsia="fr-FR"/>
        </w:rPr>
        <w:t xml:space="preserve">CAFORM </w:t>
      </w:r>
      <w:r w:rsidRPr="004D0D14">
        <w:rPr>
          <w:rFonts w:asciiTheme="majorHAnsi" w:hAnsiTheme="majorHAnsi"/>
          <w:color w:val="333333"/>
          <w:sz w:val="28"/>
          <w:szCs w:val="28"/>
          <w:lang w:eastAsia="fr-FR"/>
        </w:rPr>
        <w:t xml:space="preserve">à l’occasion des </w:t>
      </w:r>
      <w:r w:rsidR="00BE7518" w:rsidRPr="004D0D14">
        <w:rPr>
          <w:rFonts w:asciiTheme="majorHAnsi" w:hAnsiTheme="majorHAnsi"/>
          <w:color w:val="333333"/>
          <w:sz w:val="28"/>
          <w:szCs w:val="28"/>
          <w:lang w:eastAsia="fr-FR"/>
        </w:rPr>
        <w:t>« </w:t>
      </w:r>
      <w:r w:rsidRPr="004D0D14">
        <w:rPr>
          <w:rFonts w:asciiTheme="majorHAnsi" w:hAnsiTheme="majorHAnsi"/>
          <w:color w:val="333333"/>
          <w:sz w:val="28"/>
          <w:szCs w:val="28"/>
          <w:lang w:eastAsia="fr-FR"/>
        </w:rPr>
        <w:t>1</w:t>
      </w:r>
      <w:r w:rsidR="00BE7518" w:rsidRPr="004D0D14">
        <w:rPr>
          <w:rFonts w:asciiTheme="majorHAnsi" w:hAnsiTheme="majorHAnsi"/>
          <w:color w:val="333333"/>
          <w:sz w:val="28"/>
          <w:szCs w:val="28"/>
          <w:lang w:eastAsia="fr-FR"/>
        </w:rPr>
        <w:t>0</w:t>
      </w:r>
      <w:r w:rsidRPr="004D0D14">
        <w:rPr>
          <w:rFonts w:asciiTheme="majorHAnsi" w:hAnsiTheme="majorHAnsi"/>
          <w:color w:val="333333"/>
          <w:sz w:val="28"/>
          <w:szCs w:val="28"/>
          <w:lang w:eastAsia="fr-FR"/>
        </w:rPr>
        <w:t xml:space="preserve"> ans du Chantier travail de l’Institut de la FSU »</w:t>
      </w:r>
      <w:r w:rsidR="00BE7518" w:rsidRPr="004D0D14">
        <w:rPr>
          <w:rFonts w:asciiTheme="majorHAnsi" w:hAnsiTheme="majorHAnsi"/>
          <w:color w:val="333333"/>
          <w:sz w:val="28"/>
          <w:szCs w:val="28"/>
          <w:lang w:eastAsia="fr-FR"/>
        </w:rPr>
        <w:t>.</w:t>
      </w:r>
    </w:p>
    <w:p w:rsidR="005416C8" w:rsidRPr="005416C8" w:rsidRDefault="005416C8" w:rsidP="005416C8">
      <w:pPr>
        <w:rPr>
          <w:rFonts w:asciiTheme="majorHAnsi" w:hAnsiTheme="majorHAnsi"/>
          <w:b w:val="0"/>
          <w:color w:val="333333"/>
          <w:sz w:val="28"/>
          <w:szCs w:val="28"/>
          <w:lang w:eastAsia="fr-FR"/>
        </w:rPr>
      </w:pPr>
      <w:r w:rsidRPr="005416C8">
        <w:rPr>
          <w:rFonts w:asciiTheme="majorHAnsi" w:hAnsiTheme="majorHAnsi"/>
          <w:b w:val="0"/>
          <w:color w:val="333333"/>
          <w:sz w:val="28"/>
          <w:szCs w:val="28"/>
          <w:lang w:eastAsia="fr-FR"/>
        </w:rPr>
        <w:t>Bonjour</w:t>
      </w:r>
      <w:r w:rsidR="004D0D14">
        <w:rPr>
          <w:rFonts w:asciiTheme="majorHAnsi" w:hAnsiTheme="majorHAnsi"/>
          <w:b w:val="0"/>
          <w:color w:val="333333"/>
          <w:sz w:val="28"/>
          <w:szCs w:val="28"/>
          <w:lang w:eastAsia="fr-FR"/>
        </w:rPr>
        <w:t xml:space="preserve"> à tous, j’ai beaucoup apprécié</w:t>
      </w:r>
      <w:r w:rsidRPr="005416C8">
        <w:rPr>
          <w:rFonts w:asciiTheme="majorHAnsi" w:hAnsiTheme="majorHAnsi"/>
          <w:b w:val="0"/>
          <w:color w:val="333333"/>
          <w:sz w:val="28"/>
          <w:szCs w:val="28"/>
          <w:lang w:eastAsia="fr-FR"/>
        </w:rPr>
        <w:t> les débats de ces deux journées</w:t>
      </w:r>
      <w:r w:rsidR="00834A68">
        <w:rPr>
          <w:rFonts w:asciiTheme="majorHAnsi" w:hAnsiTheme="majorHAnsi"/>
          <w:b w:val="0"/>
          <w:color w:val="333333"/>
          <w:sz w:val="28"/>
          <w:szCs w:val="28"/>
          <w:lang w:eastAsia="fr-FR"/>
        </w:rPr>
        <w:t xml:space="preserve"> ainsi que</w:t>
      </w:r>
      <w:r w:rsidRPr="005416C8">
        <w:rPr>
          <w:rFonts w:asciiTheme="majorHAnsi" w:hAnsiTheme="majorHAnsi"/>
          <w:b w:val="0"/>
          <w:color w:val="333333"/>
          <w:sz w:val="28"/>
          <w:szCs w:val="28"/>
          <w:lang w:eastAsia="fr-FR"/>
        </w:rPr>
        <w:t xml:space="preserve"> les ateliers sur la coopération chercheur/ professionnel et les travaux </w:t>
      </w:r>
      <w:r w:rsidR="004D0D14">
        <w:rPr>
          <w:rFonts w:asciiTheme="majorHAnsi" w:hAnsiTheme="majorHAnsi"/>
          <w:b w:val="0"/>
          <w:color w:val="333333"/>
          <w:sz w:val="28"/>
          <w:szCs w:val="28"/>
          <w:lang w:eastAsia="fr-FR"/>
        </w:rPr>
        <w:t xml:space="preserve">des </w:t>
      </w:r>
      <w:r w:rsidRPr="005416C8">
        <w:rPr>
          <w:rFonts w:asciiTheme="majorHAnsi" w:hAnsiTheme="majorHAnsi"/>
          <w:b w:val="0"/>
          <w:color w:val="333333"/>
          <w:sz w:val="28"/>
          <w:szCs w:val="28"/>
          <w:lang w:eastAsia="fr-FR"/>
        </w:rPr>
        <w:t>CHSCT auxquels j’ai eu plaisir à participer. Je remercie les animateurs et les témoins pour la richesse des échanges.</w:t>
      </w:r>
    </w:p>
    <w:p w:rsidR="005416C8" w:rsidRPr="005416C8" w:rsidRDefault="005416C8" w:rsidP="005416C8">
      <w:pPr>
        <w:rPr>
          <w:rFonts w:asciiTheme="majorHAnsi" w:hAnsiTheme="majorHAnsi"/>
          <w:b w:val="0"/>
          <w:color w:val="auto"/>
          <w:sz w:val="20"/>
          <w:lang w:eastAsia="fr-FR"/>
        </w:rPr>
      </w:pPr>
      <w:r w:rsidRPr="005416C8">
        <w:rPr>
          <w:rFonts w:asciiTheme="majorHAnsi" w:hAnsiTheme="majorHAnsi"/>
          <w:b w:val="0"/>
          <w:color w:val="333333"/>
          <w:sz w:val="28"/>
          <w:szCs w:val="28"/>
          <w:lang w:eastAsia="fr-FR"/>
        </w:rPr>
        <w:t>Je relèverais juste deux problématiques qui me semble transversale</w:t>
      </w:r>
      <w:r w:rsidR="004D0D14">
        <w:rPr>
          <w:rFonts w:asciiTheme="majorHAnsi" w:hAnsiTheme="majorHAnsi"/>
          <w:b w:val="0"/>
          <w:color w:val="333333"/>
          <w:sz w:val="28"/>
          <w:szCs w:val="28"/>
          <w:lang w:eastAsia="fr-FR"/>
        </w:rPr>
        <w:t>s</w:t>
      </w:r>
      <w:r w:rsidRPr="005416C8">
        <w:rPr>
          <w:rFonts w:asciiTheme="majorHAnsi" w:hAnsiTheme="majorHAnsi"/>
          <w:b w:val="0"/>
          <w:color w:val="333333"/>
          <w:sz w:val="28"/>
          <w:szCs w:val="28"/>
          <w:lang w:eastAsia="fr-FR"/>
        </w:rPr>
        <w:t xml:space="preserve"> et auxquelles le SNESUP-FSU peut contribuer : </w:t>
      </w:r>
    </w:p>
    <w:p w:rsidR="005416C8" w:rsidRPr="005416C8" w:rsidRDefault="005416C8" w:rsidP="002D1CB9">
      <w:pPr>
        <w:numPr>
          <w:ilvl w:val="0"/>
          <w:numId w:val="2"/>
        </w:numPr>
        <w:spacing w:beforeLines="1" w:afterLines="1"/>
        <w:rPr>
          <w:rFonts w:asciiTheme="majorHAnsi" w:hAnsiTheme="majorHAnsi"/>
          <w:b w:val="0"/>
          <w:color w:val="auto"/>
          <w:sz w:val="20"/>
          <w:lang w:eastAsia="fr-FR"/>
        </w:rPr>
      </w:pPr>
      <w:r w:rsidRPr="005416C8">
        <w:rPr>
          <w:rFonts w:asciiTheme="majorHAnsi" w:hAnsiTheme="majorHAnsi"/>
          <w:b w:val="0"/>
          <w:color w:val="333333"/>
          <w:sz w:val="28"/>
          <w:szCs w:val="28"/>
          <w:lang w:eastAsia="fr-FR"/>
        </w:rPr>
        <w:t>Diversifier, diffuser et valoriser les résultats de la recherche :</w:t>
      </w:r>
    </w:p>
    <w:p w:rsidR="005416C8" w:rsidRPr="005416C8" w:rsidRDefault="005416C8" w:rsidP="002D1CB9">
      <w:pPr>
        <w:numPr>
          <w:ilvl w:val="1"/>
          <w:numId w:val="2"/>
        </w:numPr>
        <w:spacing w:beforeLines="1" w:afterLines="1"/>
        <w:rPr>
          <w:rFonts w:asciiTheme="majorHAnsi" w:hAnsiTheme="majorHAnsi"/>
          <w:b w:val="0"/>
          <w:color w:val="auto"/>
          <w:sz w:val="20"/>
          <w:lang w:eastAsia="fr-FR"/>
        </w:rPr>
      </w:pPr>
      <w:r w:rsidRPr="005416C8">
        <w:rPr>
          <w:rFonts w:asciiTheme="majorHAnsi" w:hAnsiTheme="majorHAnsi"/>
          <w:b w:val="0"/>
          <w:color w:val="333333"/>
          <w:sz w:val="28"/>
          <w:szCs w:val="28"/>
          <w:lang w:eastAsia="fr-FR"/>
        </w:rPr>
        <w:t>Au niveau académique ;</w:t>
      </w:r>
    </w:p>
    <w:p w:rsidR="005416C8" w:rsidRPr="005416C8" w:rsidRDefault="005416C8" w:rsidP="002D1CB9">
      <w:pPr>
        <w:numPr>
          <w:ilvl w:val="1"/>
          <w:numId w:val="2"/>
        </w:numPr>
        <w:spacing w:beforeLines="1" w:afterLines="1"/>
        <w:rPr>
          <w:rFonts w:asciiTheme="majorHAnsi" w:hAnsiTheme="majorHAnsi"/>
          <w:b w:val="0"/>
          <w:color w:val="auto"/>
          <w:sz w:val="20"/>
          <w:lang w:eastAsia="fr-FR"/>
        </w:rPr>
      </w:pPr>
      <w:r w:rsidRPr="005416C8">
        <w:rPr>
          <w:rFonts w:asciiTheme="majorHAnsi" w:hAnsiTheme="majorHAnsi"/>
          <w:b w:val="0"/>
          <w:color w:val="333333"/>
          <w:sz w:val="28"/>
          <w:szCs w:val="28"/>
          <w:lang w:eastAsia="fr-FR"/>
        </w:rPr>
        <w:t>Auprès des collègues et professionnels (reconnaissances des activités, travail réflexif, …) ;</w:t>
      </w:r>
    </w:p>
    <w:p w:rsidR="005416C8" w:rsidRPr="005416C8" w:rsidRDefault="005416C8" w:rsidP="002D1CB9">
      <w:pPr>
        <w:numPr>
          <w:ilvl w:val="1"/>
          <w:numId w:val="2"/>
        </w:numPr>
        <w:spacing w:beforeLines="1" w:afterLines="1"/>
        <w:rPr>
          <w:rFonts w:asciiTheme="majorHAnsi" w:hAnsiTheme="majorHAnsi"/>
          <w:b w:val="0"/>
          <w:color w:val="auto"/>
          <w:sz w:val="20"/>
          <w:lang w:eastAsia="fr-FR"/>
        </w:rPr>
      </w:pPr>
      <w:r w:rsidRPr="005416C8">
        <w:rPr>
          <w:rFonts w:asciiTheme="majorHAnsi" w:hAnsiTheme="majorHAnsi"/>
          <w:b w:val="0"/>
          <w:color w:val="333333"/>
          <w:sz w:val="28"/>
          <w:szCs w:val="28"/>
          <w:lang w:eastAsia="fr-FR"/>
        </w:rPr>
        <w:t>Au niveau syndical (construction des revendications et d’espace de réflexion, d’échange sur le métier et d’évolution des pratiques).</w:t>
      </w:r>
    </w:p>
    <w:p w:rsidR="005416C8" w:rsidRPr="005416C8" w:rsidRDefault="005416C8" w:rsidP="002D1CB9">
      <w:pPr>
        <w:numPr>
          <w:ilvl w:val="0"/>
          <w:numId w:val="2"/>
        </w:numPr>
        <w:spacing w:beforeLines="1" w:afterLines="1"/>
        <w:rPr>
          <w:rFonts w:asciiTheme="majorHAnsi" w:hAnsiTheme="majorHAnsi"/>
          <w:b w:val="0"/>
          <w:color w:val="auto"/>
          <w:sz w:val="20"/>
          <w:lang w:eastAsia="fr-FR"/>
        </w:rPr>
      </w:pPr>
      <w:r w:rsidRPr="005416C8">
        <w:rPr>
          <w:rFonts w:asciiTheme="majorHAnsi" w:hAnsiTheme="majorHAnsi"/>
          <w:b w:val="0"/>
          <w:color w:val="333333"/>
          <w:sz w:val="28"/>
          <w:szCs w:val="28"/>
          <w:lang w:eastAsia="fr-FR"/>
        </w:rPr>
        <w:t>Construire des liens entre l’activité au sein des CHSCT et l’élaboration de revendications collectives au sein des syndicats.</w:t>
      </w:r>
    </w:p>
    <w:p w:rsidR="005416C8" w:rsidRPr="005416C8" w:rsidRDefault="005416C8" w:rsidP="005416C8">
      <w:pPr>
        <w:spacing w:after="0"/>
        <w:rPr>
          <w:rFonts w:asciiTheme="majorHAnsi" w:hAnsiTheme="majorHAnsi"/>
          <w:b w:val="0"/>
          <w:color w:val="auto"/>
          <w:sz w:val="20"/>
          <w:lang w:eastAsia="fr-FR"/>
        </w:rPr>
      </w:pPr>
    </w:p>
    <w:p w:rsidR="005416C8" w:rsidRPr="005416C8" w:rsidRDefault="004D0D14" w:rsidP="005416C8">
      <w:pPr>
        <w:spacing w:after="0"/>
        <w:rPr>
          <w:rFonts w:asciiTheme="majorHAnsi" w:hAnsiTheme="majorHAnsi"/>
          <w:b w:val="0"/>
          <w:color w:val="auto"/>
          <w:sz w:val="20"/>
          <w:lang w:eastAsia="fr-FR"/>
        </w:rPr>
      </w:pPr>
      <w:r>
        <w:rPr>
          <w:rFonts w:asciiTheme="majorHAnsi" w:hAnsiTheme="majorHAnsi"/>
          <w:b w:val="0"/>
          <w:color w:val="auto"/>
          <w:sz w:val="28"/>
          <w:szCs w:val="28"/>
          <w:lang w:eastAsia="fr-FR"/>
        </w:rPr>
        <w:t>Dans</w:t>
      </w:r>
      <w:r w:rsidR="005416C8">
        <w:rPr>
          <w:rFonts w:asciiTheme="majorHAnsi" w:hAnsiTheme="majorHAnsi"/>
          <w:b w:val="0"/>
          <w:color w:val="auto"/>
          <w:sz w:val="28"/>
          <w:szCs w:val="28"/>
          <w:lang w:eastAsia="fr-FR"/>
        </w:rPr>
        <w:t xml:space="preserve"> l’enseignement supérieur et la recherche</w:t>
      </w:r>
      <w:r>
        <w:rPr>
          <w:rFonts w:asciiTheme="majorHAnsi" w:hAnsiTheme="majorHAnsi"/>
          <w:b w:val="0"/>
          <w:color w:val="auto"/>
          <w:sz w:val="28"/>
          <w:szCs w:val="28"/>
          <w:lang w:eastAsia="fr-FR"/>
        </w:rPr>
        <w:t xml:space="preserve"> (ESR)</w:t>
      </w:r>
      <w:r w:rsidR="005416C8">
        <w:rPr>
          <w:rFonts w:asciiTheme="majorHAnsi" w:hAnsiTheme="majorHAnsi"/>
          <w:b w:val="0"/>
          <w:color w:val="auto"/>
          <w:sz w:val="28"/>
          <w:szCs w:val="28"/>
          <w:lang w:eastAsia="fr-FR"/>
        </w:rPr>
        <w:t>,</w:t>
      </w:r>
      <w:r w:rsidR="005416C8" w:rsidRPr="005416C8">
        <w:rPr>
          <w:rFonts w:asciiTheme="majorHAnsi" w:hAnsiTheme="majorHAnsi"/>
          <w:b w:val="0"/>
          <w:color w:val="auto"/>
          <w:sz w:val="28"/>
          <w:szCs w:val="28"/>
          <w:lang w:eastAsia="fr-FR"/>
        </w:rPr>
        <w:t xml:space="preserve"> les réformes qui s’impose</w:t>
      </w:r>
      <w:r w:rsidR="005416C8">
        <w:rPr>
          <w:rFonts w:asciiTheme="majorHAnsi" w:hAnsiTheme="majorHAnsi"/>
          <w:b w:val="0"/>
          <w:color w:val="auto"/>
          <w:sz w:val="28"/>
          <w:szCs w:val="28"/>
          <w:lang w:eastAsia="fr-FR"/>
        </w:rPr>
        <w:t>nt</w:t>
      </w:r>
      <w:r w:rsidR="005416C8" w:rsidRPr="005416C8">
        <w:rPr>
          <w:rFonts w:asciiTheme="majorHAnsi" w:hAnsiTheme="majorHAnsi"/>
          <w:b w:val="0"/>
          <w:color w:val="auto"/>
          <w:sz w:val="28"/>
          <w:szCs w:val="28"/>
          <w:lang w:eastAsia="fr-FR"/>
        </w:rPr>
        <w:t xml:space="preserve"> à nous depuis 15 ans, la massification de l’</w:t>
      </w:r>
      <w:r w:rsidR="005416C8">
        <w:rPr>
          <w:rFonts w:asciiTheme="majorHAnsi" w:hAnsiTheme="majorHAnsi"/>
          <w:b w:val="0"/>
          <w:color w:val="auto"/>
          <w:sz w:val="28"/>
          <w:szCs w:val="28"/>
          <w:lang w:eastAsia="fr-FR"/>
        </w:rPr>
        <w:t>accès aux études supérieures</w:t>
      </w:r>
      <w:r w:rsidR="005416C8" w:rsidRPr="005416C8">
        <w:rPr>
          <w:rFonts w:asciiTheme="majorHAnsi" w:hAnsiTheme="majorHAnsi"/>
          <w:b w:val="0"/>
          <w:color w:val="auto"/>
          <w:sz w:val="28"/>
          <w:szCs w:val="28"/>
          <w:lang w:eastAsia="fr-FR"/>
        </w:rPr>
        <w:t xml:space="preserve"> ont considérablement modifié nos conditions de travail et nos missions. Aujourd’hui l’injonction à l’excellence, l’innovation et l’usage du numérique isolent et détruisent les collectifs</w:t>
      </w:r>
      <w:r w:rsidR="005416C8">
        <w:rPr>
          <w:rFonts w:asciiTheme="majorHAnsi" w:hAnsiTheme="majorHAnsi"/>
          <w:b w:val="0"/>
          <w:color w:val="auto"/>
          <w:sz w:val="28"/>
          <w:szCs w:val="28"/>
          <w:lang w:eastAsia="fr-FR"/>
        </w:rPr>
        <w:t> :</w:t>
      </w:r>
    </w:p>
    <w:p w:rsidR="005416C8" w:rsidRPr="005416C8" w:rsidRDefault="005416C8" w:rsidP="002D1CB9">
      <w:pPr>
        <w:numPr>
          <w:ilvl w:val="0"/>
          <w:numId w:val="3"/>
        </w:numPr>
        <w:spacing w:beforeLines="1" w:afterLines="1"/>
        <w:rPr>
          <w:rFonts w:asciiTheme="majorHAnsi" w:hAnsiTheme="majorHAnsi"/>
          <w:b w:val="0"/>
          <w:color w:val="auto"/>
          <w:sz w:val="20"/>
          <w:lang w:eastAsia="fr-FR"/>
        </w:rPr>
      </w:pPr>
      <w:r>
        <w:rPr>
          <w:rFonts w:asciiTheme="majorHAnsi" w:hAnsiTheme="majorHAnsi"/>
          <w:b w:val="0"/>
          <w:color w:val="333333"/>
          <w:sz w:val="28"/>
          <w:szCs w:val="28"/>
          <w:lang w:eastAsia="fr-FR"/>
        </w:rPr>
        <w:t>Dans l’ESR, le</w:t>
      </w:r>
      <w:r w:rsidRPr="005416C8">
        <w:rPr>
          <w:rFonts w:asciiTheme="majorHAnsi" w:hAnsiTheme="majorHAnsi"/>
          <w:b w:val="0"/>
          <w:color w:val="333333"/>
          <w:sz w:val="28"/>
          <w:szCs w:val="28"/>
          <w:lang w:eastAsia="fr-FR"/>
        </w:rPr>
        <w:t xml:space="preserve"> travail invisible est très important</w:t>
      </w:r>
      <w:r>
        <w:rPr>
          <w:rFonts w:asciiTheme="majorHAnsi" w:hAnsiTheme="majorHAnsi"/>
          <w:b w:val="0"/>
          <w:color w:val="333333"/>
          <w:sz w:val="28"/>
          <w:szCs w:val="28"/>
          <w:lang w:eastAsia="fr-FR"/>
        </w:rPr>
        <w:t>. N</w:t>
      </w:r>
      <w:r w:rsidRPr="005416C8">
        <w:rPr>
          <w:rFonts w:asciiTheme="majorHAnsi" w:hAnsiTheme="majorHAnsi"/>
          <w:b w:val="0"/>
          <w:color w:val="333333"/>
          <w:sz w:val="28"/>
          <w:szCs w:val="28"/>
          <w:lang w:eastAsia="fr-FR"/>
        </w:rPr>
        <w:t>ous avons besoin de lieux d’échange sur notre travail réel</w:t>
      </w:r>
      <w:r>
        <w:rPr>
          <w:rFonts w:asciiTheme="majorHAnsi" w:hAnsiTheme="majorHAnsi"/>
          <w:b w:val="0"/>
          <w:color w:val="333333"/>
          <w:sz w:val="28"/>
          <w:szCs w:val="28"/>
          <w:lang w:eastAsia="fr-FR"/>
        </w:rPr>
        <w:t xml:space="preserve"> et les travaux entrepris par les enseignants du primaire et du secondaire à ce sujet sont très éclairants</w:t>
      </w:r>
      <w:r w:rsidRPr="005416C8">
        <w:rPr>
          <w:rFonts w:asciiTheme="majorHAnsi" w:hAnsiTheme="majorHAnsi"/>
          <w:b w:val="0"/>
          <w:color w:val="333333"/>
          <w:sz w:val="28"/>
          <w:szCs w:val="28"/>
          <w:lang w:eastAsia="fr-FR"/>
        </w:rPr>
        <w:t>.</w:t>
      </w:r>
    </w:p>
    <w:p w:rsidR="005416C8" w:rsidRPr="005416C8" w:rsidRDefault="005416C8" w:rsidP="002D1CB9">
      <w:pPr>
        <w:numPr>
          <w:ilvl w:val="0"/>
          <w:numId w:val="3"/>
        </w:numPr>
        <w:spacing w:beforeLines="1" w:afterLines="1"/>
        <w:rPr>
          <w:rFonts w:asciiTheme="majorHAnsi" w:hAnsiTheme="majorHAnsi"/>
          <w:b w:val="0"/>
          <w:color w:val="auto"/>
          <w:sz w:val="20"/>
          <w:lang w:eastAsia="fr-FR"/>
        </w:rPr>
      </w:pPr>
      <w:r>
        <w:rPr>
          <w:rFonts w:asciiTheme="majorHAnsi" w:hAnsiTheme="majorHAnsi"/>
          <w:b w:val="0"/>
          <w:color w:val="333333"/>
          <w:sz w:val="28"/>
          <w:szCs w:val="28"/>
          <w:lang w:eastAsia="fr-FR"/>
        </w:rPr>
        <w:t>C</w:t>
      </w:r>
      <w:r w:rsidRPr="005416C8">
        <w:rPr>
          <w:rFonts w:asciiTheme="majorHAnsi" w:hAnsiTheme="majorHAnsi"/>
          <w:b w:val="0"/>
          <w:color w:val="333333"/>
          <w:sz w:val="28"/>
          <w:szCs w:val="28"/>
          <w:lang w:eastAsia="fr-FR"/>
        </w:rPr>
        <w:t xml:space="preserve">omme tous les cadres de la </w:t>
      </w:r>
      <w:r>
        <w:rPr>
          <w:rFonts w:asciiTheme="majorHAnsi" w:hAnsiTheme="majorHAnsi"/>
          <w:b w:val="0"/>
          <w:color w:val="333333"/>
          <w:sz w:val="28"/>
          <w:szCs w:val="28"/>
          <w:lang w:eastAsia="fr-FR"/>
        </w:rPr>
        <w:t>fonction publique</w:t>
      </w:r>
      <w:r w:rsidRPr="005416C8">
        <w:rPr>
          <w:rFonts w:asciiTheme="majorHAnsi" w:hAnsiTheme="majorHAnsi"/>
          <w:b w:val="0"/>
          <w:color w:val="333333"/>
          <w:sz w:val="28"/>
          <w:szCs w:val="28"/>
          <w:lang w:eastAsia="fr-FR"/>
        </w:rPr>
        <w:t>, nous avons la spécificité de nous construire notre travail prescrit (à travers les maquettes des formations, notre liberté pédagogique ou les réponses aux appels à projet de recherche). Par contre la multiplication des missions et l’intensification du travail  nous ont fait entr</w:t>
      </w:r>
      <w:r>
        <w:rPr>
          <w:rFonts w:asciiTheme="majorHAnsi" w:hAnsiTheme="majorHAnsi"/>
          <w:b w:val="0"/>
          <w:color w:val="333333"/>
          <w:sz w:val="28"/>
          <w:szCs w:val="28"/>
          <w:lang w:eastAsia="fr-FR"/>
        </w:rPr>
        <w:t>er</w:t>
      </w:r>
      <w:r w:rsidRPr="005416C8">
        <w:rPr>
          <w:rFonts w:asciiTheme="majorHAnsi" w:hAnsiTheme="majorHAnsi"/>
          <w:b w:val="0"/>
          <w:color w:val="333333"/>
          <w:sz w:val="28"/>
          <w:szCs w:val="28"/>
          <w:lang w:eastAsia="fr-FR"/>
        </w:rPr>
        <w:t xml:space="preserve"> dans l’ère du management par la culpabilisation. L’</w:t>
      </w:r>
      <w:r>
        <w:rPr>
          <w:rFonts w:asciiTheme="majorHAnsi" w:hAnsiTheme="majorHAnsi"/>
          <w:b w:val="0"/>
          <w:color w:val="333333"/>
          <w:sz w:val="28"/>
          <w:szCs w:val="28"/>
          <w:lang w:eastAsia="fr-FR"/>
        </w:rPr>
        <w:t>excellence exclue [</w:t>
      </w:r>
      <w:r w:rsidRPr="005416C8">
        <w:rPr>
          <w:rFonts w:asciiTheme="majorHAnsi" w:hAnsiTheme="majorHAnsi"/>
          <w:b w:val="0"/>
          <w:color w:val="333333"/>
          <w:sz w:val="28"/>
          <w:szCs w:val="28"/>
          <w:lang w:eastAsia="fr-FR"/>
        </w:rPr>
        <w:t>Vincent de Gaul</w:t>
      </w:r>
      <w:r w:rsidR="004D1B3E">
        <w:rPr>
          <w:rFonts w:asciiTheme="majorHAnsi" w:hAnsiTheme="majorHAnsi"/>
          <w:b w:val="0"/>
          <w:color w:val="333333"/>
          <w:sz w:val="28"/>
          <w:szCs w:val="28"/>
          <w:lang w:eastAsia="fr-FR"/>
        </w:rPr>
        <w:t>e</w:t>
      </w:r>
      <w:bookmarkStart w:id="0" w:name="_GoBack"/>
      <w:bookmarkEnd w:id="0"/>
      <w:r w:rsidRPr="005416C8">
        <w:rPr>
          <w:rFonts w:asciiTheme="majorHAnsi" w:hAnsiTheme="majorHAnsi"/>
          <w:b w:val="0"/>
          <w:color w:val="333333"/>
          <w:sz w:val="28"/>
          <w:szCs w:val="28"/>
          <w:lang w:eastAsia="fr-FR"/>
        </w:rPr>
        <w:t>j</w:t>
      </w:r>
      <w:r>
        <w:rPr>
          <w:rFonts w:asciiTheme="majorHAnsi" w:hAnsiTheme="majorHAnsi"/>
          <w:b w:val="0"/>
          <w:color w:val="333333"/>
          <w:sz w:val="28"/>
          <w:szCs w:val="28"/>
          <w:lang w:eastAsia="fr-FR"/>
        </w:rPr>
        <w:t>ac]</w:t>
      </w:r>
      <w:r w:rsidRPr="005416C8">
        <w:rPr>
          <w:rFonts w:asciiTheme="majorHAnsi" w:hAnsiTheme="majorHAnsi"/>
          <w:b w:val="0"/>
          <w:color w:val="333333"/>
          <w:sz w:val="28"/>
          <w:szCs w:val="28"/>
          <w:lang w:eastAsia="fr-FR"/>
        </w:rPr>
        <w:t xml:space="preserve">, et l’évaluation </w:t>
      </w:r>
      <w:r>
        <w:rPr>
          <w:rFonts w:asciiTheme="majorHAnsi" w:hAnsiTheme="majorHAnsi"/>
          <w:b w:val="0"/>
          <w:color w:val="333333"/>
          <w:sz w:val="28"/>
          <w:szCs w:val="28"/>
          <w:lang w:eastAsia="fr-FR"/>
        </w:rPr>
        <w:t xml:space="preserve">telle que pratiquée intensément dans l’ESR </w:t>
      </w:r>
      <w:r w:rsidRPr="005416C8">
        <w:rPr>
          <w:rFonts w:asciiTheme="majorHAnsi" w:hAnsiTheme="majorHAnsi"/>
          <w:b w:val="0"/>
          <w:color w:val="333333"/>
          <w:sz w:val="28"/>
          <w:szCs w:val="28"/>
          <w:lang w:eastAsia="fr-FR"/>
        </w:rPr>
        <w:t>dé</w:t>
      </w:r>
      <w:r>
        <w:rPr>
          <w:rFonts w:asciiTheme="majorHAnsi" w:hAnsiTheme="majorHAnsi"/>
          <w:b w:val="0"/>
          <w:color w:val="333333"/>
          <w:sz w:val="28"/>
          <w:szCs w:val="28"/>
          <w:lang w:eastAsia="fr-FR"/>
        </w:rPr>
        <w:t>motive. S</w:t>
      </w:r>
      <w:r w:rsidRPr="005416C8">
        <w:rPr>
          <w:rFonts w:asciiTheme="majorHAnsi" w:hAnsiTheme="majorHAnsi"/>
          <w:b w:val="0"/>
          <w:color w:val="333333"/>
          <w:sz w:val="28"/>
          <w:szCs w:val="28"/>
          <w:lang w:eastAsia="fr-FR"/>
        </w:rPr>
        <w:t>i nous avons choisi la FP c’est dans une quête de sens et c’e</w:t>
      </w:r>
      <w:r w:rsidR="00834A68">
        <w:rPr>
          <w:rFonts w:asciiTheme="majorHAnsi" w:hAnsiTheme="majorHAnsi"/>
          <w:b w:val="0"/>
          <w:color w:val="333333"/>
          <w:sz w:val="28"/>
          <w:szCs w:val="28"/>
          <w:lang w:eastAsia="fr-FR"/>
        </w:rPr>
        <w:t xml:space="preserve">st cette quête qui nous anime. </w:t>
      </w:r>
      <w:r w:rsidRPr="005416C8">
        <w:rPr>
          <w:rFonts w:asciiTheme="majorHAnsi" w:hAnsiTheme="majorHAnsi"/>
          <w:b w:val="0"/>
          <w:color w:val="333333"/>
          <w:sz w:val="28"/>
          <w:szCs w:val="28"/>
          <w:lang w:eastAsia="fr-FR"/>
        </w:rPr>
        <w:t xml:space="preserve">par contre l’impératif d’excellence durable étant impossible, l’évaluation et la volonté de contrôle </w:t>
      </w:r>
      <w:r w:rsidR="00834A68">
        <w:rPr>
          <w:rFonts w:asciiTheme="majorHAnsi" w:hAnsiTheme="majorHAnsi"/>
          <w:b w:val="0"/>
          <w:color w:val="333333"/>
          <w:sz w:val="28"/>
          <w:szCs w:val="28"/>
          <w:lang w:eastAsia="fr-FR"/>
        </w:rPr>
        <w:t>stigmatis</w:t>
      </w:r>
      <w:r w:rsidRPr="005416C8">
        <w:rPr>
          <w:rFonts w:asciiTheme="majorHAnsi" w:hAnsiTheme="majorHAnsi"/>
          <w:b w:val="0"/>
          <w:color w:val="333333"/>
          <w:sz w:val="28"/>
          <w:szCs w:val="28"/>
          <w:lang w:eastAsia="fr-FR"/>
        </w:rPr>
        <w:t xml:space="preserve">ent la majorité </w:t>
      </w:r>
      <w:r w:rsidR="00834A68">
        <w:rPr>
          <w:rFonts w:asciiTheme="majorHAnsi" w:hAnsiTheme="majorHAnsi"/>
          <w:b w:val="0"/>
          <w:color w:val="333333"/>
          <w:sz w:val="28"/>
          <w:szCs w:val="28"/>
          <w:lang w:eastAsia="fr-FR"/>
        </w:rPr>
        <w:t xml:space="preserve">d’entre nous </w:t>
      </w:r>
      <w:r w:rsidRPr="005416C8">
        <w:rPr>
          <w:rFonts w:asciiTheme="majorHAnsi" w:hAnsiTheme="majorHAnsi"/>
          <w:b w:val="0"/>
          <w:color w:val="333333"/>
          <w:sz w:val="28"/>
          <w:szCs w:val="28"/>
          <w:lang w:eastAsia="fr-FR"/>
        </w:rPr>
        <w:t>et génère de la souffrance. Les premières discriminées se sont les femmes. Plus une femme a d’enfant</w:t>
      </w:r>
      <w:r>
        <w:rPr>
          <w:rFonts w:asciiTheme="majorHAnsi" w:hAnsiTheme="majorHAnsi"/>
          <w:b w:val="0"/>
          <w:color w:val="333333"/>
          <w:sz w:val="28"/>
          <w:szCs w:val="28"/>
          <w:lang w:eastAsia="fr-FR"/>
        </w:rPr>
        <w:t>s</w:t>
      </w:r>
      <w:r w:rsidRPr="005416C8">
        <w:rPr>
          <w:rFonts w:asciiTheme="majorHAnsi" w:hAnsiTheme="majorHAnsi"/>
          <w:b w:val="0"/>
          <w:color w:val="333333"/>
          <w:sz w:val="28"/>
          <w:szCs w:val="28"/>
          <w:lang w:eastAsia="fr-FR"/>
        </w:rPr>
        <w:t xml:space="preserve"> plus elle cumule les retard de carrière alors que c’est l’inverse pour les hommes. Elle</w:t>
      </w:r>
      <w:r>
        <w:rPr>
          <w:rFonts w:asciiTheme="majorHAnsi" w:hAnsiTheme="majorHAnsi"/>
          <w:b w:val="0"/>
          <w:color w:val="333333"/>
          <w:sz w:val="28"/>
          <w:szCs w:val="28"/>
          <w:lang w:eastAsia="fr-FR"/>
        </w:rPr>
        <w:t>s</w:t>
      </w:r>
      <w:r w:rsidRPr="005416C8">
        <w:rPr>
          <w:rFonts w:asciiTheme="majorHAnsi" w:hAnsiTheme="majorHAnsi"/>
          <w:b w:val="0"/>
          <w:color w:val="333333"/>
          <w:sz w:val="28"/>
          <w:szCs w:val="28"/>
          <w:lang w:eastAsia="fr-FR"/>
        </w:rPr>
        <w:t xml:space="preserve"> ont moins de primes et le plafond de verre existe : Plus de F que d’H diplômé</w:t>
      </w:r>
      <w:r w:rsidR="00834A68">
        <w:rPr>
          <w:rFonts w:asciiTheme="majorHAnsi" w:hAnsiTheme="majorHAnsi"/>
          <w:b w:val="0"/>
          <w:color w:val="333333"/>
          <w:sz w:val="28"/>
          <w:szCs w:val="28"/>
          <w:lang w:eastAsia="fr-FR"/>
        </w:rPr>
        <w:t>e</w:t>
      </w:r>
      <w:r w:rsidRPr="005416C8">
        <w:rPr>
          <w:rFonts w:asciiTheme="majorHAnsi" w:hAnsiTheme="majorHAnsi"/>
          <w:b w:val="0"/>
          <w:color w:val="333333"/>
          <w:sz w:val="28"/>
          <w:szCs w:val="28"/>
          <w:lang w:eastAsia="fr-FR"/>
        </w:rPr>
        <w:t>s du supérieur, autant de docteur, 40% de MCF et 25% des PU. </w:t>
      </w:r>
    </w:p>
    <w:p w:rsidR="005416C8" w:rsidRPr="005416C8" w:rsidRDefault="005416C8" w:rsidP="002D1CB9">
      <w:pPr>
        <w:spacing w:beforeLines="1" w:afterLines="1"/>
        <w:ind w:left="360"/>
        <w:rPr>
          <w:rFonts w:asciiTheme="majorHAnsi" w:hAnsiTheme="majorHAnsi"/>
          <w:b w:val="0"/>
          <w:color w:val="auto"/>
          <w:sz w:val="20"/>
          <w:lang w:eastAsia="fr-FR"/>
        </w:rPr>
      </w:pPr>
      <w:r w:rsidRPr="005416C8">
        <w:rPr>
          <w:rFonts w:asciiTheme="majorHAnsi" w:hAnsiTheme="majorHAnsi"/>
          <w:b w:val="0"/>
          <w:color w:val="333333"/>
          <w:sz w:val="28"/>
          <w:szCs w:val="28"/>
          <w:lang w:eastAsia="fr-FR"/>
        </w:rPr>
        <w:t>Il est impératif de transformer la colère qui isole et les croyance</w:t>
      </w:r>
      <w:r>
        <w:rPr>
          <w:rFonts w:asciiTheme="majorHAnsi" w:hAnsiTheme="majorHAnsi"/>
          <w:b w:val="0"/>
          <w:color w:val="333333"/>
          <w:sz w:val="28"/>
          <w:szCs w:val="28"/>
          <w:lang w:eastAsia="fr-FR"/>
        </w:rPr>
        <w:t>s</w:t>
      </w:r>
      <w:r w:rsidRPr="005416C8">
        <w:rPr>
          <w:rFonts w:asciiTheme="majorHAnsi" w:hAnsiTheme="majorHAnsi"/>
          <w:b w:val="0"/>
          <w:color w:val="333333"/>
          <w:sz w:val="28"/>
          <w:szCs w:val="28"/>
          <w:lang w:eastAsia="fr-FR"/>
        </w:rPr>
        <w:t xml:space="preserve"> dans le salut individuel en conflit collectif pour construire les nécessaire</w:t>
      </w:r>
      <w:r>
        <w:rPr>
          <w:rFonts w:asciiTheme="majorHAnsi" w:hAnsiTheme="majorHAnsi"/>
          <w:b w:val="0"/>
          <w:color w:val="333333"/>
          <w:sz w:val="28"/>
          <w:szCs w:val="28"/>
          <w:lang w:eastAsia="fr-FR"/>
        </w:rPr>
        <w:t>s</w:t>
      </w:r>
      <w:r w:rsidRPr="005416C8">
        <w:rPr>
          <w:rFonts w:asciiTheme="majorHAnsi" w:hAnsiTheme="majorHAnsi"/>
          <w:b w:val="0"/>
          <w:color w:val="333333"/>
          <w:sz w:val="28"/>
          <w:szCs w:val="28"/>
          <w:lang w:eastAsia="fr-FR"/>
        </w:rPr>
        <w:t xml:space="preserve"> rapport</w:t>
      </w:r>
      <w:r>
        <w:rPr>
          <w:rFonts w:asciiTheme="majorHAnsi" w:hAnsiTheme="majorHAnsi"/>
          <w:b w:val="0"/>
          <w:color w:val="333333"/>
          <w:sz w:val="28"/>
          <w:szCs w:val="28"/>
          <w:lang w:eastAsia="fr-FR"/>
        </w:rPr>
        <w:t>s</w:t>
      </w:r>
      <w:r w:rsidRPr="005416C8">
        <w:rPr>
          <w:rFonts w:asciiTheme="majorHAnsi" w:hAnsiTheme="majorHAnsi"/>
          <w:b w:val="0"/>
          <w:color w:val="333333"/>
          <w:sz w:val="28"/>
          <w:szCs w:val="28"/>
          <w:lang w:eastAsia="fr-FR"/>
        </w:rPr>
        <w:t xml:space="preserve"> de force qui pourraient permettre de construire des alternatives </w:t>
      </w:r>
      <w:r>
        <w:rPr>
          <w:rFonts w:asciiTheme="majorHAnsi" w:hAnsiTheme="majorHAnsi"/>
          <w:b w:val="0"/>
          <w:color w:val="333333"/>
          <w:sz w:val="28"/>
          <w:szCs w:val="28"/>
          <w:lang w:eastAsia="fr-FR"/>
        </w:rPr>
        <w:t>[Yves Clos]</w:t>
      </w:r>
      <w:r w:rsidRPr="005416C8">
        <w:rPr>
          <w:rFonts w:asciiTheme="majorHAnsi" w:hAnsiTheme="majorHAnsi"/>
          <w:b w:val="0"/>
          <w:color w:val="333333"/>
          <w:sz w:val="28"/>
          <w:szCs w:val="28"/>
          <w:lang w:eastAsia="fr-FR"/>
        </w:rPr>
        <w:t xml:space="preserve">. le partage et la mise à jour de l’intensité et des difficultés de nos activités </w:t>
      </w:r>
      <w:r>
        <w:rPr>
          <w:rFonts w:asciiTheme="majorHAnsi" w:hAnsiTheme="majorHAnsi"/>
          <w:b w:val="0"/>
          <w:color w:val="333333"/>
          <w:sz w:val="28"/>
          <w:szCs w:val="28"/>
          <w:lang w:eastAsia="fr-FR"/>
        </w:rPr>
        <w:t>sont</w:t>
      </w:r>
      <w:r w:rsidRPr="005416C8">
        <w:rPr>
          <w:rFonts w:asciiTheme="majorHAnsi" w:hAnsiTheme="majorHAnsi"/>
          <w:b w:val="0"/>
          <w:color w:val="333333"/>
          <w:sz w:val="28"/>
          <w:szCs w:val="28"/>
          <w:lang w:eastAsia="fr-FR"/>
        </w:rPr>
        <w:t xml:space="preserve"> </w:t>
      </w:r>
      <w:r>
        <w:rPr>
          <w:rFonts w:asciiTheme="majorHAnsi" w:hAnsiTheme="majorHAnsi"/>
          <w:b w:val="0"/>
          <w:color w:val="333333"/>
          <w:sz w:val="28"/>
          <w:szCs w:val="28"/>
          <w:lang w:eastAsia="fr-FR"/>
        </w:rPr>
        <w:t>des</w:t>
      </w:r>
      <w:r w:rsidRPr="005416C8">
        <w:rPr>
          <w:rFonts w:asciiTheme="majorHAnsi" w:hAnsiTheme="majorHAnsi"/>
          <w:b w:val="0"/>
          <w:color w:val="333333"/>
          <w:sz w:val="28"/>
          <w:szCs w:val="28"/>
          <w:lang w:eastAsia="fr-FR"/>
        </w:rPr>
        <w:t xml:space="preserve"> moyens pour y parvenir et pour étayer nos revendications syndicales.</w:t>
      </w:r>
    </w:p>
    <w:p w:rsidR="005416C8" w:rsidRPr="005416C8" w:rsidRDefault="005416C8" w:rsidP="002D1CB9">
      <w:pPr>
        <w:spacing w:beforeLines="1" w:afterLines="1"/>
        <w:ind w:left="720"/>
        <w:rPr>
          <w:rFonts w:asciiTheme="majorHAnsi" w:hAnsiTheme="majorHAnsi"/>
          <w:b w:val="0"/>
          <w:color w:val="auto"/>
          <w:sz w:val="20"/>
          <w:lang w:eastAsia="fr-FR"/>
        </w:rPr>
      </w:pPr>
    </w:p>
    <w:p w:rsidR="004D0D14" w:rsidRDefault="005416C8" w:rsidP="002D1CB9">
      <w:pPr>
        <w:spacing w:beforeLines="1" w:afterLines="1"/>
        <w:ind w:left="360"/>
        <w:rPr>
          <w:rFonts w:asciiTheme="majorHAnsi" w:hAnsiTheme="majorHAnsi"/>
          <w:b w:val="0"/>
          <w:color w:val="333333"/>
          <w:sz w:val="28"/>
          <w:szCs w:val="28"/>
          <w:lang w:eastAsia="fr-FR"/>
        </w:rPr>
      </w:pPr>
      <w:r w:rsidRPr="005416C8">
        <w:rPr>
          <w:rFonts w:asciiTheme="majorHAnsi" w:hAnsiTheme="majorHAnsi"/>
          <w:b w:val="0"/>
          <w:color w:val="333333"/>
          <w:sz w:val="28"/>
          <w:szCs w:val="28"/>
          <w:lang w:eastAsia="fr-FR"/>
        </w:rPr>
        <w:t>Ce chantier travail à travers ces différentes formes d’intervention peuvent y contribu</w:t>
      </w:r>
      <w:r>
        <w:rPr>
          <w:rFonts w:asciiTheme="majorHAnsi" w:hAnsiTheme="majorHAnsi"/>
          <w:b w:val="0"/>
          <w:color w:val="333333"/>
          <w:sz w:val="28"/>
          <w:szCs w:val="28"/>
          <w:lang w:eastAsia="fr-FR"/>
        </w:rPr>
        <w:t>er</w:t>
      </w:r>
      <w:r w:rsidRPr="005416C8">
        <w:rPr>
          <w:rFonts w:asciiTheme="majorHAnsi" w:hAnsiTheme="majorHAnsi"/>
          <w:b w:val="0"/>
          <w:color w:val="333333"/>
          <w:sz w:val="28"/>
          <w:szCs w:val="28"/>
          <w:lang w:eastAsia="fr-FR"/>
        </w:rPr>
        <w:t xml:space="preserve"> et nous comptons nous y investir pour construire et diffuser des  connaissances sur notre activité, relier nos différentes interventions syndicales (CHSCT, instances locale et nationale, formations, animation des sections locales, …) pour étayer nos revendication syndicales et </w:t>
      </w:r>
      <w:r w:rsidR="00834A68">
        <w:rPr>
          <w:rFonts w:asciiTheme="majorHAnsi" w:hAnsiTheme="majorHAnsi"/>
          <w:b w:val="0"/>
          <w:color w:val="333333"/>
          <w:sz w:val="28"/>
          <w:szCs w:val="28"/>
          <w:lang w:eastAsia="fr-FR"/>
        </w:rPr>
        <w:t>mieux expliciter le</w:t>
      </w:r>
      <w:r w:rsidRPr="005416C8">
        <w:rPr>
          <w:rFonts w:asciiTheme="majorHAnsi" w:hAnsiTheme="majorHAnsi"/>
          <w:b w:val="0"/>
          <w:color w:val="333333"/>
          <w:sz w:val="28"/>
          <w:szCs w:val="28"/>
          <w:lang w:eastAsia="fr-FR"/>
        </w:rPr>
        <w:t xml:space="preserve"> sens </w:t>
      </w:r>
      <w:r w:rsidR="00834A68">
        <w:rPr>
          <w:rFonts w:asciiTheme="majorHAnsi" w:hAnsiTheme="majorHAnsi"/>
          <w:b w:val="0"/>
          <w:color w:val="333333"/>
          <w:sz w:val="28"/>
          <w:szCs w:val="28"/>
          <w:lang w:eastAsia="fr-FR"/>
        </w:rPr>
        <w:t xml:space="preserve">de nos actions </w:t>
      </w:r>
      <w:r w:rsidRPr="005416C8">
        <w:rPr>
          <w:rFonts w:asciiTheme="majorHAnsi" w:hAnsiTheme="majorHAnsi"/>
          <w:b w:val="0"/>
          <w:color w:val="333333"/>
          <w:sz w:val="28"/>
          <w:szCs w:val="28"/>
          <w:lang w:eastAsia="fr-FR"/>
        </w:rPr>
        <w:t>afin de susciter l’engagement des collègues dans un syndicalisme de transformation social.</w:t>
      </w:r>
    </w:p>
    <w:p w:rsidR="004D0D14" w:rsidRDefault="004D0D14" w:rsidP="002D1CB9">
      <w:pPr>
        <w:spacing w:beforeLines="1" w:afterLines="1"/>
        <w:ind w:left="360"/>
        <w:rPr>
          <w:rFonts w:asciiTheme="majorHAnsi" w:hAnsiTheme="majorHAnsi"/>
          <w:b w:val="0"/>
          <w:color w:val="333333"/>
          <w:sz w:val="28"/>
          <w:szCs w:val="28"/>
          <w:lang w:eastAsia="fr-FR"/>
        </w:rPr>
      </w:pPr>
    </w:p>
    <w:p w:rsidR="005416C8" w:rsidRPr="005416C8" w:rsidRDefault="004D0D14" w:rsidP="002D1CB9">
      <w:pPr>
        <w:spacing w:beforeLines="1" w:afterLines="1"/>
        <w:ind w:left="360"/>
        <w:rPr>
          <w:rFonts w:asciiTheme="majorHAnsi" w:hAnsiTheme="majorHAnsi"/>
          <w:b w:val="0"/>
          <w:color w:val="auto"/>
          <w:sz w:val="20"/>
          <w:lang w:eastAsia="fr-FR"/>
        </w:rPr>
      </w:pPr>
      <w:r>
        <w:rPr>
          <w:rFonts w:asciiTheme="majorHAnsi" w:hAnsiTheme="majorHAnsi"/>
          <w:b w:val="0"/>
          <w:color w:val="333333"/>
          <w:sz w:val="28"/>
          <w:szCs w:val="28"/>
          <w:lang w:eastAsia="fr-FR"/>
        </w:rPr>
        <w:t>Enfin je soulignerai que la recherche sur le travail est un combat, la pérennisation du Master d’ergologie de l’université d’Aix-Marseille fondé par Yves Schwartz en est une illustration. Le S</w:t>
      </w:r>
      <w:r w:rsidR="003042A3">
        <w:rPr>
          <w:rFonts w:asciiTheme="majorHAnsi" w:hAnsiTheme="majorHAnsi"/>
          <w:b w:val="0"/>
          <w:color w:val="333333"/>
          <w:sz w:val="28"/>
          <w:szCs w:val="28"/>
          <w:lang w:eastAsia="fr-FR"/>
        </w:rPr>
        <w:t>nesup-FSU et la FSU soutiendront</w:t>
      </w:r>
      <w:r>
        <w:rPr>
          <w:rFonts w:asciiTheme="majorHAnsi" w:hAnsiTheme="majorHAnsi"/>
          <w:b w:val="0"/>
          <w:color w:val="333333"/>
          <w:sz w:val="28"/>
          <w:szCs w:val="28"/>
          <w:lang w:eastAsia="fr-FR"/>
        </w:rPr>
        <w:t xml:space="preserve"> cette formation pluridisciplaire unique en France.</w:t>
      </w:r>
    </w:p>
    <w:p w:rsidR="00F177F5" w:rsidRPr="005416C8" w:rsidRDefault="00691059">
      <w:pPr>
        <w:rPr>
          <w:rFonts w:asciiTheme="majorHAnsi" w:hAnsiTheme="majorHAnsi"/>
          <w:b w:val="0"/>
        </w:rPr>
      </w:pPr>
    </w:p>
    <w:sectPr w:rsidR="00F177F5" w:rsidRPr="005416C8" w:rsidSect="00987108">
      <w:pgSz w:w="12240" w:h="15840"/>
      <w:pgMar w:top="1418" w:right="1418" w:bottom="1418" w:left="1418" w:header="709" w:footer="709" w:gutter="0"/>
      <w:cols w:space="708"/>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59"/>
    <w:family w:val="auto"/>
    <w:pitch w:val="variable"/>
    <w:sig w:usb0="00000201" w:usb1="00000000" w:usb2="00000000" w:usb3="00000000" w:csb0="00000004"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B30E43"/>
    <w:multiLevelType w:val="multilevel"/>
    <w:tmpl w:val="9A0C4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A747AAA"/>
    <w:multiLevelType w:val="hybridMultilevel"/>
    <w:tmpl w:val="2376E950"/>
    <w:lvl w:ilvl="0" w:tplc="CB4C203A">
      <w:start w:val="1"/>
      <w:numFmt w:val="bullet"/>
      <w:pStyle w:val="souspuce"/>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
    <w:nsid w:val="4ED17EDF"/>
    <w:multiLevelType w:val="multilevel"/>
    <w:tmpl w:val="9A0C4E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compat>
    <w:doNotAutofitConstrainedTables/>
    <w:splitPgBreakAndParaMark/>
    <w:doNotVertAlignCellWithSp/>
    <w:doNotBreakConstrainedForcedTable/>
    <w:useAnsiKerningPairs/>
    <w:cachedColBalance/>
  </w:compat>
  <w:rsids>
    <w:rsidRoot w:val="005416C8"/>
    <w:rsid w:val="002A2FDA"/>
    <w:rsid w:val="002D1CB9"/>
    <w:rsid w:val="003042A3"/>
    <w:rsid w:val="004D0D14"/>
    <w:rsid w:val="004D1B3E"/>
    <w:rsid w:val="005416C8"/>
    <w:rsid w:val="00691059"/>
    <w:rsid w:val="00834A68"/>
    <w:rsid w:val="00BE7518"/>
  </w:rsids>
  <m:mathPr>
    <m:mathFont m:val="Cambria Math"/>
    <m:brkBin m:val="before"/>
    <m:brkBinSub m:val="--"/>
    <m:smallFrac/>
    <m:dispDef/>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fr-FR"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7F5"/>
    <w:rPr>
      <w:rFonts w:ascii="Helvetica" w:hAnsi="Helvetica"/>
      <w:b/>
      <w:color w:val="18539E"/>
      <w:sz w:val="40"/>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customStyle="1" w:styleId="souspuce">
    <w:name w:val="sous puce"/>
    <w:basedOn w:val="Normal"/>
    <w:autoRedefine/>
    <w:rsid w:val="00F177F5"/>
    <w:pPr>
      <w:numPr>
        <w:numId w:val="1"/>
      </w:numPr>
      <w:spacing w:before="60"/>
      <w:jc w:val="both"/>
    </w:pPr>
    <w:rPr>
      <w:rFonts w:ascii="Arial" w:eastAsia="Times New Roman" w:hAnsi="Arial"/>
      <w:sz w:val="20"/>
    </w:rPr>
  </w:style>
</w:styles>
</file>

<file path=word/webSettings.xml><?xml version="1.0" encoding="utf-8"?>
<w:webSettings xmlns:r="http://schemas.openxmlformats.org/officeDocument/2006/relationships" xmlns:w="http://schemas.openxmlformats.org/wordprocessingml/2006/main">
  <w:divs>
    <w:div w:id="344206717">
      <w:bodyDiv w:val="1"/>
      <w:marLeft w:val="0"/>
      <w:marRight w:val="0"/>
      <w:marTop w:val="0"/>
      <w:marBottom w:val="0"/>
      <w:divBdr>
        <w:top w:val="none" w:sz="0" w:space="0" w:color="auto"/>
        <w:left w:val="none" w:sz="0" w:space="0" w:color="auto"/>
        <w:bottom w:val="none" w:sz="0" w:space="0" w:color="auto"/>
        <w:right w:val="none" w:sz="0" w:space="0" w:color="auto"/>
      </w:divBdr>
      <w:divsChild>
        <w:div w:id="589198489">
          <w:marLeft w:val="0"/>
          <w:marRight w:val="0"/>
          <w:marTop w:val="0"/>
          <w:marBottom w:val="0"/>
          <w:divBdr>
            <w:top w:val="none" w:sz="0" w:space="0" w:color="auto"/>
            <w:left w:val="none" w:sz="0" w:space="0" w:color="auto"/>
            <w:bottom w:val="none" w:sz="0" w:space="0" w:color="auto"/>
            <w:right w:val="none" w:sz="0" w:space="0" w:color="auto"/>
          </w:divBdr>
        </w:div>
        <w:div w:id="1187449714">
          <w:marLeft w:val="0"/>
          <w:marRight w:val="0"/>
          <w:marTop w:val="0"/>
          <w:marBottom w:val="0"/>
          <w:divBdr>
            <w:top w:val="none" w:sz="0" w:space="0" w:color="auto"/>
            <w:left w:val="none" w:sz="0" w:space="0" w:color="auto"/>
            <w:bottom w:val="none" w:sz="0" w:space="0" w:color="auto"/>
            <w:right w:val="none" w:sz="0" w:space="0" w:color="auto"/>
          </w:divBdr>
          <w:divsChild>
            <w:div w:id="194926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542</Words>
  <Characters>3093</Characters>
  <Application>Microsoft Macintosh Word</Application>
  <DocSecurity>0</DocSecurity>
  <Lines>25</Lines>
  <Paragraphs>6</Paragraphs>
  <ScaleCrop>false</ScaleCrop>
  <Company>ISTIA INNOVATION - Université d'Angers</Company>
  <LinksUpToDate>false</LinksUpToDate>
  <CharactersWithSpaces>3798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Hervé CHRISTOFOL</dc:creator>
  <cp:keywords/>
  <cp:lastModifiedBy>Hervé CHRISTOFOL</cp:lastModifiedBy>
  <cp:revision>5</cp:revision>
  <dcterms:created xsi:type="dcterms:W3CDTF">2017-02-26T10:35:00Z</dcterms:created>
  <dcterms:modified xsi:type="dcterms:W3CDTF">2017-03-12T14:42:00Z</dcterms:modified>
</cp:coreProperties>
</file>